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0E48" w14:textId="77777777" w:rsidR="00C37796" w:rsidRPr="00C37796" w:rsidRDefault="00C37796" w:rsidP="00C37796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1D2327"/>
          <w:kern w:val="36"/>
          <w:sz w:val="35"/>
          <w:szCs w:val="35"/>
          <w:lang w:eastAsia="en-GB"/>
          <w14:ligatures w14:val="none"/>
        </w:rPr>
      </w:pPr>
      <w:r w:rsidRPr="00C37796">
        <w:rPr>
          <w:rFonts w:ascii="Times New Roman" w:eastAsia="Times New Roman" w:hAnsi="Times New Roman" w:cs="Times New Roman"/>
          <w:color w:val="1D2327"/>
          <w:kern w:val="36"/>
          <w:sz w:val="35"/>
          <w:szCs w:val="35"/>
          <w:lang w:eastAsia="en-GB"/>
          <w14:ligatures w14:val="none"/>
        </w:rPr>
        <w:t>How You Can Learn Office Dynamics by Working with Horses</w:t>
      </w:r>
    </w:p>
    <w:p w14:paraId="677385F5" w14:textId="77777777" w:rsid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</w:p>
    <w:p w14:paraId="1EC8C8F0" w14:textId="6B278DB0" w:rsidR="00C37796" w:rsidRP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We all know how therapeutic horse riding can be.</w:t>
      </w:r>
    </w:p>
    <w:p w14:paraId="17D150CB" w14:textId="77777777" w:rsidR="00C37796" w:rsidRP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hyperlink r:id="rId5" w:history="1">
        <w:r w:rsidRPr="00C37796">
          <w:rPr>
            <w:rFonts w:ascii="Segoe UI" w:eastAsia="Times New Roman" w:hAnsi="Segoe UI" w:cs="Segoe UI"/>
            <w:color w:val="2271B1"/>
            <w:kern w:val="0"/>
            <w:sz w:val="20"/>
            <w:szCs w:val="20"/>
            <w:u w:val="single"/>
            <w:lang w:eastAsia="en-GB"/>
            <w14:ligatures w14:val="none"/>
          </w:rPr>
          <w:t>Julie-Anne Griffith</w:t>
        </w:r>
      </w:hyperlink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took a step further and realized that not only can you feel better by being with horses, but you can also learn about real-world situations from them.</w:t>
      </w:r>
    </w:p>
    <w:p w14:paraId="541538A9" w14:textId="77777777" w:rsidR="00C37796" w:rsidRP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And that’s why she founded Equi-Scotia.</w:t>
      </w:r>
    </w:p>
    <w:p w14:paraId="4D2B9F15" w14:textId="77777777" w:rsidR="00C37796" w:rsidRP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hyperlink r:id="rId6" w:history="1">
        <w:r w:rsidRPr="00C37796">
          <w:rPr>
            <w:rFonts w:ascii="Segoe UI" w:eastAsia="Times New Roman" w:hAnsi="Segoe UI" w:cs="Segoe UI"/>
            <w:color w:val="2271B1"/>
            <w:kern w:val="0"/>
            <w:sz w:val="20"/>
            <w:szCs w:val="20"/>
            <w:u w:val="single"/>
            <w:lang w:eastAsia="en-GB"/>
            <w14:ligatures w14:val="none"/>
          </w:rPr>
          <w:t>Equi-Scotia CIC</w:t>
        </w:r>
      </w:hyperlink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is a Scotland-based venture that teaches people learning and development skills by interacting with horses.</w:t>
      </w:r>
    </w:p>
    <w:p w14:paraId="1D82D3DB" w14:textId="77777777" w:rsidR="00C37796" w:rsidRP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In this episode, we discuss:</w:t>
      </w:r>
    </w:p>
    <w:p w14:paraId="3F062943" w14:textId="77777777" w:rsidR="00C37796" w:rsidRPr="00C37796" w:rsidRDefault="00C37796" w:rsidP="00C3779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  <w:t>How big proportionately Scotland’s horse riding space is compared to its entire population.</w:t>
      </w:r>
    </w:p>
    <w:p w14:paraId="6A69CBB9" w14:textId="77777777" w:rsidR="00C37796" w:rsidRPr="00C37796" w:rsidRDefault="00C37796" w:rsidP="00C3779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  <w:t>How being with horses is a therapeutic alternative to anti-depressants.</w:t>
      </w:r>
    </w:p>
    <w:p w14:paraId="77B976FC" w14:textId="77777777" w:rsidR="00C37796" w:rsidRPr="00C37796" w:rsidRDefault="00C37796" w:rsidP="00C3779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  <w:t>How CEOs can learn about managing people by working with horses.</w:t>
      </w:r>
    </w:p>
    <w:p w14:paraId="21168847" w14:textId="77777777" w:rsidR="00C37796" w:rsidRPr="00C37796" w:rsidRDefault="00C37796" w:rsidP="00C3779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  <w:t>What “train the trainer” is and how it can make you successful.</w:t>
      </w:r>
    </w:p>
    <w:p w14:paraId="7876C077" w14:textId="77777777" w:rsidR="00C37796" w:rsidRPr="00C37796" w:rsidRDefault="00C37796" w:rsidP="00C37796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  <w:t>And more.</w:t>
      </w:r>
    </w:p>
    <w:p w14:paraId="7EC289AA" w14:textId="77777777" w:rsidR="00C37796" w:rsidRP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Listen to this episode on </w:t>
      </w:r>
      <w:hyperlink r:id="rId7" w:history="1">
        <w:r w:rsidRPr="00C37796">
          <w:rPr>
            <w:rFonts w:ascii="Segoe UI" w:eastAsia="Times New Roman" w:hAnsi="Segoe UI" w:cs="Segoe UI"/>
            <w:color w:val="2271B1"/>
            <w:kern w:val="0"/>
            <w:sz w:val="20"/>
            <w:szCs w:val="20"/>
            <w:u w:val="single"/>
            <w:lang w:eastAsia="en-GB"/>
            <w14:ligatures w14:val="none"/>
          </w:rPr>
          <w:t>Spotify</w:t>
        </w:r>
      </w:hyperlink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, </w:t>
      </w:r>
      <w:hyperlink r:id="rId8" w:history="1">
        <w:r w:rsidRPr="00C37796">
          <w:rPr>
            <w:rFonts w:ascii="Segoe UI" w:eastAsia="Times New Roman" w:hAnsi="Segoe UI" w:cs="Segoe UI"/>
            <w:color w:val="2271B1"/>
            <w:kern w:val="0"/>
            <w:sz w:val="20"/>
            <w:szCs w:val="20"/>
            <w:u w:val="single"/>
            <w:lang w:eastAsia="en-GB"/>
            <w14:ligatures w14:val="none"/>
          </w:rPr>
          <w:t>Apple</w:t>
        </w:r>
      </w:hyperlink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, or wherever you listen to your podcasts.</w:t>
      </w:r>
    </w:p>
    <w:p w14:paraId="08284974" w14:textId="77777777" w:rsidR="00C37796" w:rsidRP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Be sure to follow The Pegasus Podcast’s official </w:t>
      </w:r>
      <w:hyperlink r:id="rId9" w:history="1">
        <w:r w:rsidRPr="00C37796">
          <w:rPr>
            <w:rFonts w:ascii="Segoe UI" w:eastAsia="Times New Roman" w:hAnsi="Segoe UI" w:cs="Segoe UI"/>
            <w:color w:val="2271B1"/>
            <w:kern w:val="0"/>
            <w:sz w:val="20"/>
            <w:szCs w:val="20"/>
            <w:u w:val="single"/>
            <w:lang w:eastAsia="en-GB"/>
            <w14:ligatures w14:val="none"/>
          </w:rPr>
          <w:t>Instagram</w:t>
        </w:r>
      </w:hyperlink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and </w:t>
      </w:r>
      <w:hyperlink r:id="rId10" w:history="1">
        <w:r w:rsidRPr="00C37796">
          <w:rPr>
            <w:rFonts w:ascii="Segoe UI" w:eastAsia="Times New Roman" w:hAnsi="Segoe UI" w:cs="Segoe UI"/>
            <w:color w:val="2271B1"/>
            <w:kern w:val="0"/>
            <w:sz w:val="20"/>
            <w:szCs w:val="20"/>
            <w:u w:val="single"/>
            <w:lang w:eastAsia="en-GB"/>
            <w14:ligatures w14:val="none"/>
          </w:rPr>
          <w:t>TikTok</w:t>
        </w:r>
      </w:hyperlink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for new episode updates and highlights from each show.</w:t>
      </w:r>
    </w:p>
    <w:p w14:paraId="0C96A303" w14:textId="16192FC8" w:rsidR="00C37796" w:rsidRPr="00C37796" w:rsidRDefault="00C37796" w:rsidP="00C3779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C434A"/>
          <w:kern w:val="0"/>
          <w:sz w:val="21"/>
          <w:szCs w:val="21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noProof/>
          <w:color w:val="3C434A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461E9862" wp14:editId="00068B43">
            <wp:extent cx="5731510" cy="3325495"/>
            <wp:effectExtent l="0" t="0" r="2540" b="8255"/>
            <wp:docPr id="2088695433" name="Picture 1" descr="A horse with saddle on its back standing in a field of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5433" name="Picture 1" descr="A horse with saddle on its back standing in a field of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2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6297" w14:textId="77777777" w:rsidR="00C37796" w:rsidRP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  <w:t>Before you listen</w:t>
      </w:r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…As an avid eventer, you may have heard of the equine regenerative medicine device </w:t>
      </w:r>
      <w:hyperlink r:id="rId12" w:history="1">
        <w:r w:rsidRPr="00C37796">
          <w:rPr>
            <w:rFonts w:ascii="Segoe UI" w:eastAsia="Times New Roman" w:hAnsi="Segoe UI" w:cs="Segoe UI"/>
            <w:color w:val="2271B1"/>
            <w:kern w:val="0"/>
            <w:sz w:val="20"/>
            <w:szCs w:val="20"/>
            <w:u w:val="single"/>
            <w:lang w:eastAsia="en-GB"/>
            <w14:ligatures w14:val="none"/>
          </w:rPr>
          <w:t>Pro-Stride APS®</w:t>
        </w:r>
      </w:hyperlink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(autologous protein solution device)</w:t>
      </w:r>
      <w:r w:rsidRPr="00C37796"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  <w:t> </w:t>
      </w:r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available through your veterinarian.</w:t>
      </w:r>
      <w:r w:rsidRPr="00C37796"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  <w:t> </w:t>
      </w:r>
    </w:p>
    <w:p w14:paraId="18EAECAF" w14:textId="77777777" w:rsidR="00C37796" w:rsidRP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lastRenderedPageBreak/>
        <w:t>But did you know the company behind Pro-Stride has been by the side of horses and their caregivers for more than 70 years?</w:t>
      </w:r>
    </w:p>
    <w:p w14:paraId="0786C766" w14:textId="77777777" w:rsidR="00C37796" w:rsidRPr="00C37796" w:rsidRDefault="00C37796" w:rsidP="00C37796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</w:pPr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Be sure to visit </w:t>
      </w:r>
      <w:hyperlink r:id="rId13" w:history="1">
        <w:r w:rsidRPr="00C37796">
          <w:rPr>
            <w:rFonts w:ascii="Segoe UI" w:eastAsia="Times New Roman" w:hAnsi="Segoe UI" w:cs="Segoe UI"/>
            <w:color w:val="2271B1"/>
            <w:kern w:val="0"/>
            <w:sz w:val="20"/>
            <w:szCs w:val="20"/>
            <w:u w:val="single"/>
            <w:lang w:eastAsia="en-GB"/>
            <w14:ligatures w14:val="none"/>
          </w:rPr>
          <w:t>ZoetisEquine.com</w:t>
        </w:r>
      </w:hyperlink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or follow </w:t>
      </w:r>
      <w:r w:rsidRPr="00C37796">
        <w:rPr>
          <w:rFonts w:ascii="Segoe UI" w:eastAsia="Times New Roman" w:hAnsi="Segoe UI" w:cs="Segoe UI"/>
          <w:b/>
          <w:bCs/>
          <w:color w:val="3C434A"/>
          <w:kern w:val="0"/>
          <w:sz w:val="20"/>
          <w:szCs w:val="20"/>
          <w:lang w:eastAsia="en-GB"/>
          <w14:ligatures w14:val="none"/>
        </w:rPr>
        <w:t>@ZoetisEquine</w:t>
      </w:r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on </w:t>
      </w:r>
      <w:hyperlink r:id="rId14" w:history="1">
        <w:r w:rsidRPr="00C37796">
          <w:rPr>
            <w:rFonts w:ascii="Segoe UI" w:eastAsia="Times New Roman" w:hAnsi="Segoe UI" w:cs="Segoe UI"/>
            <w:color w:val="2271B1"/>
            <w:kern w:val="0"/>
            <w:sz w:val="20"/>
            <w:szCs w:val="20"/>
            <w:u w:val="single"/>
            <w:lang w:eastAsia="en-GB"/>
            <w14:ligatures w14:val="none"/>
          </w:rPr>
          <w:t>Facebook</w:t>
        </w:r>
      </w:hyperlink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and </w:t>
      </w:r>
      <w:hyperlink r:id="rId15" w:history="1">
        <w:r w:rsidRPr="00C37796">
          <w:rPr>
            <w:rFonts w:ascii="Segoe UI" w:eastAsia="Times New Roman" w:hAnsi="Segoe UI" w:cs="Segoe UI"/>
            <w:color w:val="2271B1"/>
            <w:kern w:val="0"/>
            <w:sz w:val="20"/>
            <w:szCs w:val="20"/>
            <w:u w:val="single"/>
            <w:lang w:eastAsia="en-GB"/>
            <w14:ligatures w14:val="none"/>
          </w:rPr>
          <w:t>Instagram</w:t>
        </w:r>
      </w:hyperlink>
      <w:r w:rsidRPr="00C37796">
        <w:rPr>
          <w:rFonts w:ascii="Segoe UI" w:eastAsia="Times New Roman" w:hAnsi="Segoe UI" w:cs="Segoe UI"/>
          <w:color w:val="3C434A"/>
          <w:kern w:val="0"/>
          <w:sz w:val="20"/>
          <w:szCs w:val="20"/>
          <w:lang w:eastAsia="en-GB"/>
          <w14:ligatures w14:val="none"/>
        </w:rPr>
        <w:t> to learn more.</w:t>
      </w:r>
    </w:p>
    <w:p w14:paraId="2E905977" w14:textId="77777777" w:rsidR="008D37AD" w:rsidRDefault="008D37AD"/>
    <w:sectPr w:rsidR="008D3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A0788"/>
    <w:multiLevelType w:val="multilevel"/>
    <w:tmpl w:val="2D14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96"/>
    <w:rsid w:val="008D37AD"/>
    <w:rsid w:val="00C3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77E2"/>
  <w15:chartTrackingRefBased/>
  <w15:docId w15:val="{5198D175-64DB-432C-BAE1-C816E21D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ber-view">
    <w:name w:val="ember-view"/>
    <w:basedOn w:val="Normal"/>
    <w:rsid w:val="00C3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3779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3779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3779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casts.apple.com/us/podcast/how-you-can-learn-office-dynamics-by-working-with-horses/id1563230709?i=1000627581792" TargetMode="External"/><Relationship Id="rId13" Type="http://schemas.openxmlformats.org/officeDocument/2006/relationships/hyperlink" Target="http://zoetisequ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.spotify.com/episode/6WPIoWB1RvOlJgXSqJpF7F?si=BEBhYwDJSC6T2ljy9l7Kkw" TargetMode="External"/><Relationship Id="rId12" Type="http://schemas.openxmlformats.org/officeDocument/2006/relationships/hyperlink" Target="https://www.zoetisus.com/products/horses/equine-regenerative-medicine/pro-stride-aps?utm_source=www.theoxer.com&amp;utm_medium=referral&amp;utm_campaign=how-you-can-learn-office-dynamics-by-working-with-hors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equi-scotia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linkedin.com/in/julie-anne-g-2459813?miniProfileUrn=urn%3Ali%3Afs_miniProfile%3AACoAAACtbBUBEBYiwKmMmHj_c_Wwnvh47OOE5wE" TargetMode="External"/><Relationship Id="rId15" Type="http://schemas.openxmlformats.org/officeDocument/2006/relationships/hyperlink" Target="https://www.instagram.com/zoetisequine/?utm_source=www.theoxer.com&amp;utm_medium=referral&amp;utm_campaign=how-you-can-learn-office-dynamics-by-working-with-horses" TargetMode="External"/><Relationship Id="rId10" Type="http://schemas.openxmlformats.org/officeDocument/2006/relationships/hyperlink" Target="https://www.tiktok.com/@thepegasuspodcast?is_from_webapp=1&amp;sender_device=p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hepegasuspodcast/" TargetMode="External"/><Relationship Id="rId14" Type="http://schemas.openxmlformats.org/officeDocument/2006/relationships/hyperlink" Target="https://www.facebook.com/ZoetisEqu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| UK Franchise Show 247</dc:creator>
  <cp:keywords/>
  <dc:description/>
  <cp:lastModifiedBy>Admin | UK Franchise Show 247</cp:lastModifiedBy>
  <cp:revision>1</cp:revision>
  <dcterms:created xsi:type="dcterms:W3CDTF">2023-11-16T17:24:00Z</dcterms:created>
  <dcterms:modified xsi:type="dcterms:W3CDTF">2023-11-16T17:25:00Z</dcterms:modified>
</cp:coreProperties>
</file>